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r w:rsidR="0017797F">
        <w:t xml:space="preserve"> (апрель 2024</w:t>
      </w:r>
      <w:r w:rsidR="000B616B">
        <w:t xml:space="preserve"> год)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3E5D0E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3E5D0E" w:rsidRPr="003E5D0E">
        <w:rPr>
          <w:rStyle w:val="a9"/>
        </w:rPr>
        <w:t>Акционерное общество транспортная компания "Гранд Сервис Экспресс"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17797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118" w:type="dxa"/>
            <w:vAlign w:val="center"/>
          </w:tcPr>
          <w:p w:rsidR="00AF1EDF" w:rsidRPr="00F06873" w:rsidRDefault="0017797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63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7797F" w:rsidP="0017797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779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17797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2446</w:t>
            </w:r>
          </w:p>
        </w:tc>
        <w:tc>
          <w:tcPr>
            <w:tcW w:w="3118" w:type="dxa"/>
            <w:vAlign w:val="center"/>
          </w:tcPr>
          <w:p w:rsidR="00AF1EDF" w:rsidRPr="00F06873" w:rsidRDefault="0017797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2446</w:t>
            </w:r>
          </w:p>
        </w:tc>
        <w:tc>
          <w:tcPr>
            <w:tcW w:w="1063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779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2446</w:t>
            </w:r>
          </w:p>
        </w:tc>
        <w:tc>
          <w:tcPr>
            <w:tcW w:w="11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779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17797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1719</w:t>
            </w:r>
          </w:p>
        </w:tc>
        <w:tc>
          <w:tcPr>
            <w:tcW w:w="3118" w:type="dxa"/>
            <w:vAlign w:val="center"/>
          </w:tcPr>
          <w:p w:rsidR="00AF1EDF" w:rsidRPr="00F06873" w:rsidRDefault="0017797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1719</w:t>
            </w:r>
          </w:p>
        </w:tc>
        <w:tc>
          <w:tcPr>
            <w:tcW w:w="1063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779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1719</w:t>
            </w:r>
            <w:bookmarkStart w:id="4" w:name="_GoBack"/>
            <w:bookmarkEnd w:id="4"/>
          </w:p>
        </w:tc>
        <w:tc>
          <w:tcPr>
            <w:tcW w:w="11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E5D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E5D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E5D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E5D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E5D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65289A" w:rsidRDefault="0065289A" w:rsidP="003E5D0E">
      <w:pPr>
        <w:jc w:val="right"/>
      </w:pPr>
    </w:p>
    <w:p w:rsidR="000B616B" w:rsidRDefault="000B616B" w:rsidP="003E5D0E">
      <w:pPr>
        <w:jc w:val="right"/>
      </w:pPr>
    </w:p>
    <w:p w:rsidR="000B616B" w:rsidRDefault="000B616B" w:rsidP="003E5D0E">
      <w:pPr>
        <w:jc w:val="right"/>
      </w:pPr>
    </w:p>
    <w:p w:rsidR="000B616B" w:rsidRDefault="000B616B" w:rsidP="003E5D0E">
      <w:pPr>
        <w:jc w:val="right"/>
      </w:pPr>
    </w:p>
    <w:p w:rsidR="000B616B" w:rsidRDefault="000B616B" w:rsidP="003E5D0E">
      <w:pPr>
        <w:jc w:val="right"/>
      </w:pPr>
    </w:p>
    <w:p w:rsidR="000B616B" w:rsidRDefault="000B616B" w:rsidP="003E5D0E">
      <w:pPr>
        <w:jc w:val="right"/>
      </w:pPr>
    </w:p>
    <w:p w:rsidR="000B616B" w:rsidRDefault="000B616B" w:rsidP="003E5D0E">
      <w:pPr>
        <w:jc w:val="right"/>
      </w:pPr>
    </w:p>
    <w:p w:rsidR="000B616B" w:rsidRDefault="000B616B" w:rsidP="003E5D0E">
      <w:pPr>
        <w:jc w:val="right"/>
      </w:pPr>
    </w:p>
    <w:p w:rsidR="000B616B" w:rsidRDefault="000B616B" w:rsidP="003E5D0E">
      <w:pPr>
        <w:jc w:val="right"/>
      </w:pPr>
    </w:p>
    <w:p w:rsidR="000B616B" w:rsidRDefault="000B616B" w:rsidP="003E5D0E">
      <w:pPr>
        <w:jc w:val="right"/>
      </w:pPr>
    </w:p>
    <w:p w:rsidR="000B616B" w:rsidRDefault="000B616B" w:rsidP="003E5D0E">
      <w:pPr>
        <w:jc w:val="right"/>
      </w:pPr>
    </w:p>
    <w:p w:rsidR="000B616B" w:rsidRDefault="000B616B" w:rsidP="003E5D0E">
      <w:pPr>
        <w:jc w:val="right"/>
      </w:pPr>
    </w:p>
    <w:p w:rsidR="000B616B" w:rsidRDefault="000B616B" w:rsidP="003E5D0E">
      <w:pPr>
        <w:jc w:val="right"/>
      </w:pPr>
    </w:p>
    <w:p w:rsidR="000B616B" w:rsidRDefault="000B616B" w:rsidP="003E5D0E">
      <w:pPr>
        <w:jc w:val="right"/>
      </w:pPr>
    </w:p>
    <w:p w:rsidR="000B616B" w:rsidRDefault="000B616B" w:rsidP="003E5D0E">
      <w:pPr>
        <w:jc w:val="right"/>
      </w:pPr>
    </w:p>
    <w:p w:rsidR="000B616B" w:rsidRDefault="000B616B" w:rsidP="003E5D0E">
      <w:pPr>
        <w:jc w:val="right"/>
      </w:pPr>
    </w:p>
    <w:p w:rsidR="000B616B" w:rsidRDefault="000B616B" w:rsidP="003E5D0E">
      <w:pPr>
        <w:jc w:val="right"/>
      </w:pPr>
    </w:p>
    <w:p w:rsidR="000B616B" w:rsidRDefault="000B616B" w:rsidP="000B616B"/>
    <w:p w:rsidR="000B616B" w:rsidRDefault="000B616B" w:rsidP="003E5D0E">
      <w:pPr>
        <w:jc w:val="right"/>
      </w:pPr>
    </w:p>
    <w:sectPr w:rsidR="000B616B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421" w:rsidRDefault="00792421" w:rsidP="003E5D0E">
      <w:r>
        <w:separator/>
      </w:r>
    </w:p>
  </w:endnote>
  <w:endnote w:type="continuationSeparator" w:id="0">
    <w:p w:rsidR="00792421" w:rsidRDefault="00792421" w:rsidP="003E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421" w:rsidRDefault="00792421" w:rsidP="003E5D0E">
      <w:r>
        <w:separator/>
      </w:r>
    </w:p>
  </w:footnote>
  <w:footnote w:type="continuationSeparator" w:id="0">
    <w:p w:rsidR="00792421" w:rsidRDefault="00792421" w:rsidP="003E5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36"/>
    <w:docVar w:name="adv_info1" w:val="     "/>
    <w:docVar w:name="adv_info2" w:val="     "/>
    <w:docVar w:name="adv_info3" w:val="     "/>
    <w:docVar w:name="att_org_adr" w:val="150040, РОССИЯ, Ярославская область, Ярославль, пр-кт Октября, д. 88, офис 102, пом. 2"/>
    <w:docVar w:name="att_org_name" w:val="Общество с ограниченной ответственностью &quot;Охрана и безопасность труда&quot;"/>
    <w:docVar w:name="att_org_reg_date" w:val="14.09.2018"/>
    <w:docVar w:name="att_org_reg_num" w:val="548"/>
    <w:docVar w:name="boss_fio" w:val="Порочкин Дмитрий Борисович"/>
    <w:docVar w:name="ceh_info" w:val="Акционерное общество транспортная компания &quot;Гранд Сервис Экспресс&quot;"/>
    <w:docVar w:name="doc_name" w:val="Документ36"/>
    <w:docVar w:name="doc_type" w:val="5"/>
    <w:docVar w:name="fill_date" w:val="       "/>
    <w:docVar w:name="org_guid" w:val="20BC62DF91F84B57B6C06ADE7EF42FCC"/>
    <w:docVar w:name="org_id" w:val="139"/>
    <w:docVar w:name="org_name" w:val="     "/>
    <w:docVar w:name="pers_guids" w:val="CAE0EAD8D77C4AA4B043FC89E0E37A6E@158-560-415 83"/>
    <w:docVar w:name="pers_snils" w:val="CAE0EAD8D77C4AA4B043FC89E0E37A6E@158-560-415 83"/>
    <w:docVar w:name="podr_id" w:val="org_139"/>
    <w:docVar w:name="pred_dolg" w:val="Первый заместитель Генерального директора"/>
    <w:docVar w:name="pred_fio" w:val="Хильченко Павел Александрович"/>
    <w:docVar w:name="prikaz_sout" w:val="817"/>
    <w:docVar w:name="rbtd_adr" w:val="     "/>
    <w:docVar w:name="rbtd_name" w:val="Акционерное общество транспортная компания &quot;Гранд Сервис Экспресс&quot;"/>
    <w:docVar w:name="step_test" w:val="54"/>
    <w:docVar w:name="sv_docs" w:val="1"/>
  </w:docVars>
  <w:rsids>
    <w:rsidRoot w:val="003E5D0E"/>
    <w:rsid w:val="0000729E"/>
    <w:rsid w:val="0002033E"/>
    <w:rsid w:val="000B616B"/>
    <w:rsid w:val="000C5130"/>
    <w:rsid w:val="000D3760"/>
    <w:rsid w:val="000F0714"/>
    <w:rsid w:val="0017797F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E5D0E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79242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7A7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C7167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6F4C9"/>
  <w15:docId w15:val="{B9734A1E-BF7F-42A6-AB88-D6F7C3A6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3E5D0E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3E5D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E5D0E"/>
    <w:rPr>
      <w:sz w:val="24"/>
    </w:rPr>
  </w:style>
  <w:style w:type="paragraph" w:styleId="ae">
    <w:name w:val="footer"/>
    <w:basedOn w:val="a"/>
    <w:link w:val="af"/>
    <w:rsid w:val="003E5D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E5D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ЗС</dc:creator>
  <cp:lastModifiedBy>Власова Наталия Михайловна</cp:lastModifiedBy>
  <cp:revision>2</cp:revision>
  <dcterms:created xsi:type="dcterms:W3CDTF">2025-01-23T15:05:00Z</dcterms:created>
  <dcterms:modified xsi:type="dcterms:W3CDTF">2025-01-23T15:05:00Z</dcterms:modified>
</cp:coreProperties>
</file>